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9263A" w14:textId="77777777" w:rsidR="00B82018" w:rsidRPr="003D692B" w:rsidRDefault="00B82018" w:rsidP="00B8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69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AGUILA AG220 COFFEE MACHINE INSTALLATION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GUIDE</w:t>
      </w:r>
    </w:p>
    <w:p w14:paraId="442C2B47" w14:textId="77777777" w:rsidR="00B82018" w:rsidRPr="003D692B" w:rsidRDefault="00B82018" w:rsidP="00B8201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69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Dimensions and placement of the machine</w:t>
      </w:r>
    </w:p>
    <w:p w14:paraId="6D852313" w14:textId="77777777" w:rsidR="00B82018" w:rsidRDefault="00B82018" w:rsidP="00B8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4949A9B" wp14:editId="73FBF403">
            <wp:extent cx="5604510" cy="2832666"/>
            <wp:effectExtent l="0" t="0" r="0" b="6350"/>
            <wp:docPr id="516160145" name="Obraz 516160145" descr="Obraz zawierający diagram, szkic, tekst, Rysunek techn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diagram, szkic, tekst, Rysunek techniczn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628" cy="284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F7967" w14:textId="77777777" w:rsidR="00B82018" w:rsidRPr="003D692B" w:rsidRDefault="00B82018" w:rsidP="00B8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C0134AB" w14:textId="77777777" w:rsidR="00B82018" w:rsidRPr="003D692B" w:rsidRDefault="00B82018" w:rsidP="00B82018">
      <w:pPr>
        <w:numPr>
          <w:ilvl w:val="1"/>
          <w:numId w:val="16"/>
        </w:numPr>
        <w:tabs>
          <w:tab w:val="clear" w:pos="1440"/>
        </w:tabs>
        <w:spacing w:before="100" w:beforeAutospacing="1" w:after="100" w:afterAutospacing="1" w:line="240" w:lineRule="auto"/>
        <w:ind w:left="142" w:hanging="16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692B">
        <w:rPr>
          <w:rFonts w:ascii="Times New Roman" w:eastAsia="Times New Roman" w:hAnsi="Times New Roman" w:cs="Times New Roman"/>
          <w:sz w:val="24"/>
          <w:szCs w:val="24"/>
          <w:lang w:val="en-US"/>
        </w:rPr>
        <w:t>A free space of at least 50 mm is required around all sides of the machine's casing to ensure proper heat dissipation and service access.</w:t>
      </w:r>
    </w:p>
    <w:p w14:paraId="454E4C34" w14:textId="77777777" w:rsidR="00B82018" w:rsidRDefault="00B82018" w:rsidP="00B82018">
      <w:pPr>
        <w:numPr>
          <w:ilvl w:val="1"/>
          <w:numId w:val="16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692B">
        <w:rPr>
          <w:rFonts w:ascii="Times New Roman" w:eastAsia="Times New Roman" w:hAnsi="Times New Roman" w:cs="Times New Roman"/>
          <w:sz w:val="24"/>
          <w:szCs w:val="24"/>
          <w:lang w:val="en-US"/>
        </w:rPr>
        <w:t>The surface on which the coffee machine will stand must have a centrally located hole for the drainage hose.</w:t>
      </w:r>
    </w:p>
    <w:p w14:paraId="67CE36B0" w14:textId="77777777" w:rsidR="00B82018" w:rsidRPr="003D692B" w:rsidRDefault="00B82018" w:rsidP="00B8201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23CD10C7" wp14:editId="0D09552C">
            <wp:extent cx="1905000" cy="1750919"/>
            <wp:effectExtent l="0" t="0" r="0" b="1905"/>
            <wp:docPr id="368350867" name="Obraz 368350867" descr="Obraz zawierający linia, diagram, Równolegle, Wykres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linia, diagram, Równolegle, Wykres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44" cy="179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4E8EF" w14:textId="77777777" w:rsidR="00B82018" w:rsidRPr="003D692B" w:rsidRDefault="00B82018" w:rsidP="00B82018">
      <w:pPr>
        <w:numPr>
          <w:ilvl w:val="1"/>
          <w:numId w:val="16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692B">
        <w:rPr>
          <w:rFonts w:ascii="Times New Roman" w:eastAsia="Times New Roman" w:hAnsi="Times New Roman" w:cs="Times New Roman"/>
          <w:sz w:val="24"/>
          <w:szCs w:val="24"/>
          <w:lang w:val="en-US"/>
        </w:rPr>
        <w:t>The placement of the machine must be level, stable, horizontal, and sufficiently robust to support the weight of the machine – 80 kg (max 100 kg).</w:t>
      </w:r>
    </w:p>
    <w:p w14:paraId="56390159" w14:textId="77777777" w:rsidR="00B82018" w:rsidRPr="003D692B" w:rsidRDefault="00B82018" w:rsidP="00B82018">
      <w:pPr>
        <w:numPr>
          <w:ilvl w:val="1"/>
          <w:numId w:val="16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692B">
        <w:rPr>
          <w:rFonts w:ascii="Times New Roman" w:eastAsia="Times New Roman" w:hAnsi="Times New Roman" w:cs="Times New Roman"/>
          <w:sz w:val="24"/>
          <w:szCs w:val="24"/>
          <w:lang w:val="en-US"/>
        </w:rPr>
        <w:t>The installation site should provide good ventilation. Ambient temperature should be between 16ºC - 32°C. Installation inside buildings only. Use in open spaces is not permitted.</w:t>
      </w:r>
    </w:p>
    <w:p w14:paraId="63F59C28" w14:textId="77777777" w:rsidR="00B82018" w:rsidRPr="003D692B" w:rsidRDefault="00B82018" w:rsidP="00B82018">
      <w:pPr>
        <w:numPr>
          <w:ilvl w:val="1"/>
          <w:numId w:val="16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692B">
        <w:rPr>
          <w:rFonts w:ascii="Times New Roman" w:eastAsia="Times New Roman" w:hAnsi="Times New Roman" w:cs="Times New Roman"/>
          <w:sz w:val="24"/>
          <w:szCs w:val="24"/>
          <w:lang w:val="en-US"/>
        </w:rPr>
        <w:t>The machine must not be placed on hot or heated surfaces.</w:t>
      </w:r>
    </w:p>
    <w:p w14:paraId="607488CA" w14:textId="77777777" w:rsidR="00B82018" w:rsidRPr="003D692B" w:rsidRDefault="00B82018" w:rsidP="00B82018">
      <w:pPr>
        <w:numPr>
          <w:ilvl w:val="1"/>
          <w:numId w:val="16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692B">
        <w:rPr>
          <w:rFonts w:ascii="Times New Roman" w:eastAsia="Times New Roman" w:hAnsi="Times New Roman" w:cs="Times New Roman"/>
          <w:sz w:val="24"/>
          <w:szCs w:val="24"/>
          <w:lang w:val="en-US"/>
        </w:rPr>
        <w:t>Space must be provided near the machine for an external water filter (cylinder 530 mm high and 130 mm in diameter).</w:t>
      </w:r>
    </w:p>
    <w:p w14:paraId="71B09A8D" w14:textId="77777777" w:rsidR="00B82018" w:rsidRDefault="00B82018" w:rsidP="00B8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69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NOTE!</w:t>
      </w:r>
      <w:r w:rsidRPr="003D69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preparing milk-based beverages, the machine uses cold milk at a temperature of 5 ºC. The refrigerator in the machine only maintains the milk temperature at this level. Therefore, it is required that the customer has a refrigerator that can cool the milk to 5 ºC.</w:t>
      </w:r>
    </w:p>
    <w:p w14:paraId="2DCAA742" w14:textId="77777777" w:rsidR="00B82018" w:rsidRPr="003D692B" w:rsidRDefault="00B82018" w:rsidP="00B8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F260604" w14:textId="77777777" w:rsidR="00B82018" w:rsidRDefault="00B82018" w:rsidP="00B8201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69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Electrical Supply</w:t>
      </w:r>
    </w:p>
    <w:p w14:paraId="10C1856C" w14:textId="77777777" w:rsidR="00B82018" w:rsidRPr="003D692B" w:rsidRDefault="00B82018" w:rsidP="00B8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283C06" w14:textId="77777777" w:rsidR="00B82018" w:rsidRDefault="00B82018" w:rsidP="00B82018">
      <w:pPr>
        <w:numPr>
          <w:ilvl w:val="1"/>
          <w:numId w:val="1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692B">
        <w:rPr>
          <w:rFonts w:ascii="Times New Roman" w:eastAsia="Times New Roman" w:hAnsi="Times New Roman" w:cs="Times New Roman"/>
          <w:sz w:val="24"/>
          <w:szCs w:val="24"/>
          <w:lang w:val="en-US"/>
        </w:rPr>
        <w:t>There are two versions of the Aguila machine available: single-phase and three-phase.</w:t>
      </w:r>
    </w:p>
    <w:p w14:paraId="0193B070" w14:textId="77777777" w:rsidR="00B82018" w:rsidRDefault="00B82018" w:rsidP="00B82018">
      <w:pPr>
        <w:numPr>
          <w:ilvl w:val="1"/>
          <w:numId w:val="1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35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410"/>
        <w:gridCol w:w="2693"/>
        <w:gridCol w:w="2835"/>
      </w:tblGrid>
      <w:tr w:rsidR="00B82018" w:rsidRPr="00B14922" w14:paraId="362EEBA2" w14:textId="77777777" w:rsidTr="00341562">
        <w:trPr>
          <w:trHeight w:val="40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19E46EB7" w14:textId="77777777" w:rsidR="00B82018" w:rsidRPr="00B14922" w:rsidRDefault="00B82018" w:rsidP="00341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B1492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Model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6B781488" w14:textId="77777777" w:rsidR="00B82018" w:rsidRPr="00B14922" w:rsidRDefault="00B82018" w:rsidP="00341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3D6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Required Voltage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8B897A2" w14:textId="77777777" w:rsidR="00B82018" w:rsidRPr="00B14922" w:rsidRDefault="00B82018" w:rsidP="00341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3D6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Maximum Power Consumption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C9E0B93" w14:textId="77777777" w:rsidR="00B82018" w:rsidRPr="00B14922" w:rsidRDefault="00B82018" w:rsidP="00341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3D6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Maximum Supply Current</w:t>
            </w:r>
          </w:p>
        </w:tc>
      </w:tr>
      <w:tr w:rsidR="00B82018" w:rsidRPr="001C5645" w14:paraId="184AD02F" w14:textId="77777777" w:rsidTr="00341562">
        <w:trPr>
          <w:trHeight w:val="42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4112688A" w14:textId="77777777" w:rsidR="00B82018" w:rsidRPr="001C5645" w:rsidRDefault="00B82018" w:rsidP="00341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AG220/1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7A4142EE" w14:textId="77777777" w:rsidR="00B82018" w:rsidRPr="001C5645" w:rsidRDefault="00B82018" w:rsidP="00341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5645">
              <w:rPr>
                <w:rFonts w:ascii="Calibri" w:eastAsia="Times New Roman" w:hAnsi="Calibri" w:cs="Calibri"/>
                <w:color w:val="000000"/>
                <w:lang w:eastAsia="pl-PL"/>
              </w:rPr>
              <w:t>220V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- 240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  (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faza)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4B1ABA2" w14:textId="77777777" w:rsidR="00B82018" w:rsidRPr="001C5645" w:rsidRDefault="00B82018" w:rsidP="00341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  <w:r w:rsidRPr="001C5645">
              <w:rPr>
                <w:rFonts w:ascii="Calibri" w:eastAsia="Times New Roman" w:hAnsi="Calibri" w:cs="Calibri"/>
                <w:color w:val="000000"/>
                <w:lang w:eastAsia="pl-PL"/>
              </w:rPr>
              <w:t>00W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123368" w14:textId="77777777" w:rsidR="00B82018" w:rsidRPr="001C5645" w:rsidRDefault="00B82018" w:rsidP="00341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15,8</w:t>
            </w:r>
            <w:r w:rsidRPr="001C564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</w:t>
            </w:r>
          </w:p>
        </w:tc>
      </w:tr>
      <w:tr w:rsidR="00B82018" w:rsidRPr="001C5645" w14:paraId="5204F759" w14:textId="77777777" w:rsidTr="00341562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092165C8" w14:textId="77777777" w:rsidR="00B82018" w:rsidRPr="001C5645" w:rsidRDefault="00B82018" w:rsidP="00341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AG220/3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614A60CD" w14:textId="77777777" w:rsidR="00B82018" w:rsidRPr="001C5645" w:rsidRDefault="00B82018" w:rsidP="00341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5645">
              <w:rPr>
                <w:rFonts w:ascii="Calibri" w:eastAsia="Times New Roman" w:hAnsi="Calibri" w:cs="Calibri"/>
                <w:color w:val="000000"/>
                <w:lang w:eastAsia="pl-PL"/>
              </w:rPr>
              <w:t>380V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- 415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  (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 fazy)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D708CAF" w14:textId="77777777" w:rsidR="00B82018" w:rsidRPr="001C5645" w:rsidRDefault="00B82018" w:rsidP="00341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  <w:r w:rsidRPr="001C5645">
              <w:rPr>
                <w:rFonts w:ascii="Calibri" w:eastAsia="Times New Roman" w:hAnsi="Calibri" w:cs="Calibri"/>
                <w:color w:val="000000"/>
                <w:lang w:eastAsia="pl-PL"/>
              </w:rPr>
              <w:t>00W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1D20B36" w14:textId="77777777" w:rsidR="00B82018" w:rsidRPr="001C5645" w:rsidRDefault="00B82018" w:rsidP="00341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9,1</w:t>
            </w:r>
            <w:r w:rsidRPr="001C564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/per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phase</w:t>
            </w:r>
            <w:proofErr w:type="spellEnd"/>
          </w:p>
        </w:tc>
      </w:tr>
    </w:tbl>
    <w:p w14:paraId="2391FE48" w14:textId="77777777" w:rsidR="00B82018" w:rsidRPr="003D692B" w:rsidRDefault="00B82018" w:rsidP="00B8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2D4C7AE" w14:textId="77777777" w:rsidR="00B82018" w:rsidRPr="003D692B" w:rsidRDefault="00B82018" w:rsidP="00B82018">
      <w:pPr>
        <w:numPr>
          <w:ilvl w:val="1"/>
          <w:numId w:val="1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692B">
        <w:rPr>
          <w:rFonts w:ascii="Times New Roman" w:eastAsia="Times New Roman" w:hAnsi="Times New Roman" w:cs="Times New Roman"/>
          <w:sz w:val="24"/>
          <w:szCs w:val="24"/>
          <w:lang w:val="en-US"/>
        </w:rPr>
        <w:t>The power connection must be equipped with a detachable socket or, if hardwired, a switch on all phases to allow for complete disconnection of power.</w:t>
      </w:r>
    </w:p>
    <w:p w14:paraId="27FD288B" w14:textId="77777777" w:rsidR="00B82018" w:rsidRPr="003D692B" w:rsidRDefault="00B82018" w:rsidP="00B82018">
      <w:pPr>
        <w:numPr>
          <w:ilvl w:val="1"/>
          <w:numId w:val="1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692B">
        <w:rPr>
          <w:rFonts w:ascii="Times New Roman" w:eastAsia="Times New Roman" w:hAnsi="Times New Roman" w:cs="Times New Roman"/>
          <w:sz w:val="24"/>
          <w:szCs w:val="24"/>
          <w:lang w:val="en-US"/>
        </w:rPr>
        <w:t>The power source should be independent, dedicated only to this machine, with the current capacity specified above to avoid voltage drops under full load.</w:t>
      </w:r>
    </w:p>
    <w:p w14:paraId="3609172A" w14:textId="77777777" w:rsidR="00B82018" w:rsidRPr="003D692B" w:rsidRDefault="00B82018" w:rsidP="00B82018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69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Water Supply</w:t>
      </w:r>
    </w:p>
    <w:p w14:paraId="15CA88B7" w14:textId="77777777" w:rsidR="00B82018" w:rsidRPr="003D692B" w:rsidRDefault="00B82018" w:rsidP="00B82018">
      <w:pPr>
        <w:numPr>
          <w:ilvl w:val="1"/>
          <w:numId w:val="1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692B">
        <w:rPr>
          <w:rFonts w:ascii="Times New Roman" w:eastAsia="Times New Roman" w:hAnsi="Times New Roman" w:cs="Times New Roman"/>
          <w:sz w:val="24"/>
          <w:szCs w:val="24"/>
          <w:lang w:val="en-US"/>
        </w:rPr>
        <w:t>The Aguila machine is designed for direct water connection.</w:t>
      </w:r>
    </w:p>
    <w:p w14:paraId="15EBA1E2" w14:textId="77777777" w:rsidR="00B82018" w:rsidRPr="003D692B" w:rsidRDefault="00B82018" w:rsidP="00B82018">
      <w:pPr>
        <w:numPr>
          <w:ilvl w:val="1"/>
          <w:numId w:val="1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692B">
        <w:rPr>
          <w:rFonts w:ascii="Times New Roman" w:eastAsia="Times New Roman" w:hAnsi="Times New Roman" w:cs="Times New Roman"/>
          <w:sz w:val="24"/>
          <w:szCs w:val="24"/>
          <w:lang w:val="en-US"/>
        </w:rPr>
        <w:t>Cold water supply with a 3/8” connection, a cut-off water tap required.</w:t>
      </w:r>
    </w:p>
    <w:p w14:paraId="0BAE26EF" w14:textId="77777777" w:rsidR="00B82018" w:rsidRPr="003D692B" w:rsidRDefault="00B82018" w:rsidP="00B82018">
      <w:pPr>
        <w:numPr>
          <w:ilvl w:val="1"/>
          <w:numId w:val="1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692B">
        <w:rPr>
          <w:rFonts w:ascii="Times New Roman" w:eastAsia="Times New Roman" w:hAnsi="Times New Roman" w:cs="Times New Roman"/>
          <w:sz w:val="24"/>
          <w:szCs w:val="24"/>
          <w:lang w:val="en-US"/>
        </w:rPr>
        <w:t>The distance from the machine to the filter, and from the filter to the connection, should not exceed 1.5 m.</w:t>
      </w:r>
    </w:p>
    <w:p w14:paraId="33184B68" w14:textId="77777777" w:rsidR="00B82018" w:rsidRDefault="00B82018" w:rsidP="00B82018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69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Water pressure from 2 to 4 bars. If higher, a pressure reducer installation is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necessary.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4611B18B" w14:textId="77777777" w:rsidR="00B82018" w:rsidRDefault="00B82018" w:rsidP="00B82018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A153946" wp14:editId="5B43066C">
            <wp:extent cx="2894330" cy="1683227"/>
            <wp:effectExtent l="0" t="0" r="1270" b="0"/>
            <wp:docPr id="971879720" name="Obraz 971879720" descr="Obraz zawierający szkic, tekst, rysowanie, diagra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Obraz zawierający szkic, tekst, rysowanie, diagram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553" cy="171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92B">
        <w:rPr>
          <w:rFonts w:ascii="Times New Roman" w:eastAsia="Times New Roman" w:hAnsi="Times New Roman" w:cs="Times New Roman"/>
          <w:sz w:val="24"/>
          <w:szCs w:val="24"/>
          <w:lang w:val="en-US"/>
        </w:rPr>
        <w:t>(The diagram shows Aguila 420).</w:t>
      </w:r>
    </w:p>
    <w:p w14:paraId="2FD4F664" w14:textId="77777777" w:rsidR="00B82018" w:rsidRDefault="00B82018" w:rsidP="00B82018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3F9EAE" w14:textId="77777777" w:rsidR="00BA12A8" w:rsidRDefault="00BA12A8" w:rsidP="00BA1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FE6A6E5" w14:textId="77777777" w:rsidR="00B82018" w:rsidRPr="003D692B" w:rsidRDefault="00B82018" w:rsidP="00B820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E9D938E" w14:textId="77777777" w:rsidR="00B82018" w:rsidRPr="003D692B" w:rsidRDefault="00B82018" w:rsidP="00B8201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69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Water Drainage (wastewater)</w:t>
      </w:r>
    </w:p>
    <w:p w14:paraId="0E328BE0" w14:textId="77777777" w:rsidR="00B82018" w:rsidRDefault="00B82018" w:rsidP="00B82018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692B">
        <w:rPr>
          <w:rFonts w:ascii="Times New Roman" w:eastAsia="Times New Roman" w:hAnsi="Times New Roman" w:cs="Times New Roman"/>
          <w:sz w:val="24"/>
          <w:szCs w:val="24"/>
          <w:lang w:val="en-US"/>
        </w:rPr>
        <w:t>The machine during operation discharges water and wastewater associated with the cleaning and rinsing process.</w:t>
      </w:r>
    </w:p>
    <w:p w14:paraId="442CC952" w14:textId="77777777" w:rsidR="00B82018" w:rsidRDefault="00B82018" w:rsidP="00B82018">
      <w:pPr>
        <w:numPr>
          <w:ilvl w:val="1"/>
          <w:numId w:val="17"/>
        </w:numPr>
        <w:tabs>
          <w:tab w:val="clear" w:pos="1440"/>
        </w:tabs>
        <w:spacing w:before="100" w:beforeAutospacing="1" w:after="100" w:afterAutospacing="1" w:line="240" w:lineRule="auto"/>
        <w:ind w:left="567" w:hanging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692B">
        <w:rPr>
          <w:rFonts w:ascii="Times New Roman" w:eastAsia="Times New Roman" w:hAnsi="Times New Roman" w:cs="Times New Roman"/>
          <w:sz w:val="24"/>
          <w:szCs w:val="24"/>
          <w:lang w:val="en-US"/>
        </w:rPr>
        <w:t>Provision must be made for the disposal of this water and wastewater centrally, under the machine, through the drainage hose via a hole in the countertop, into the sewer system.</w:t>
      </w:r>
    </w:p>
    <w:p w14:paraId="180AC6F4" w14:textId="77777777" w:rsidR="00B82018" w:rsidRPr="00F36211" w:rsidRDefault="00B82018" w:rsidP="00B8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7A89647" w14:textId="77777777" w:rsidR="00B82018" w:rsidRDefault="00B82018" w:rsidP="00B82018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5342A6E" w14:textId="119AB89A" w:rsidR="00B82018" w:rsidRDefault="00B82018" w:rsidP="00B82018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55A4ED4" wp14:editId="648EDC93">
            <wp:extent cx="4465955" cy="1911498"/>
            <wp:effectExtent l="0" t="0" r="0" b="0"/>
            <wp:docPr id="1678684772" name="Obraz 1678684772" descr="Obraz zawierający szkic, diagram, rysowanie, Pla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szkic, diagram, rysowanie, Pla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529" cy="192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C770F" w14:textId="77777777" w:rsidR="00B82018" w:rsidRDefault="00B82018" w:rsidP="00B8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803DA9" w14:textId="77777777" w:rsidR="00B82018" w:rsidRPr="003D692B" w:rsidRDefault="00B82018" w:rsidP="00B8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7CA539D" w14:textId="77777777" w:rsidR="00B82018" w:rsidRDefault="00B82018" w:rsidP="00B8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69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On behalf of the Client, I confirm,</w:t>
      </w:r>
      <w:r w:rsidRPr="003D69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That the installation site meets the above conditions.</w:t>
      </w:r>
    </w:p>
    <w:p w14:paraId="77F671FE" w14:textId="77777777" w:rsidR="00B82018" w:rsidRDefault="00B82018" w:rsidP="00B8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48013CF" w14:textId="77777777" w:rsidR="00B82018" w:rsidRDefault="00B82018" w:rsidP="00B8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84D3D4" w14:textId="77777777" w:rsidR="00B82018" w:rsidRPr="003D692B" w:rsidRDefault="00B82018" w:rsidP="00B8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2BF2783" w14:textId="77777777" w:rsidR="00B82018" w:rsidRPr="003D692B" w:rsidRDefault="00BA12A8" w:rsidP="00B82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pict w14:anchorId="0A9EFEFF">
          <v:rect id="_x0000_i1025" style="width:0;height:1.5pt" o:hralign="center" o:hrstd="t" o:hr="t" fillcolor="#a0a0a0" stroked="f"/>
        </w:pict>
      </w:r>
    </w:p>
    <w:p w14:paraId="7A5B889B" w14:textId="77777777" w:rsidR="00B82018" w:rsidRPr="003D692B" w:rsidRDefault="00B82018" w:rsidP="00B82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69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[Place, Date]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3D69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D69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[Name]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3D69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D69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[Signature]</w:t>
      </w:r>
    </w:p>
    <w:p w14:paraId="7DD97E43" w14:textId="7148A2EB" w:rsidR="00AD6EBD" w:rsidRPr="00B82018" w:rsidRDefault="00AD6EBD" w:rsidP="00B82018"/>
    <w:sectPr w:rsidR="00AD6EBD" w:rsidRPr="00B82018" w:rsidSect="00DC1C04">
      <w:headerReference w:type="default" r:id="rId14"/>
      <w:footerReference w:type="default" r:id="rId15"/>
      <w:pgSz w:w="11906" w:h="16838"/>
      <w:pgMar w:top="372" w:right="991" w:bottom="709" w:left="1134" w:header="70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DD05C2" w14:textId="77777777" w:rsidR="00DC1C04" w:rsidRDefault="00DC1C04" w:rsidP="000F78EA">
      <w:pPr>
        <w:spacing w:after="0" w:line="240" w:lineRule="auto"/>
      </w:pPr>
      <w:r>
        <w:separator/>
      </w:r>
    </w:p>
  </w:endnote>
  <w:endnote w:type="continuationSeparator" w:id="0">
    <w:p w14:paraId="64F57EE3" w14:textId="77777777" w:rsidR="00DC1C04" w:rsidRDefault="00DC1C04" w:rsidP="000F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eastAsiaTheme="majorEastAsia" w:cstheme="minorHAnsi"/>
        <w:sz w:val="18"/>
        <w:szCs w:val="18"/>
      </w:rPr>
      <w:id w:val="183564015"/>
      <w:docPartObj>
        <w:docPartGallery w:val="Page Numbers (Bottom of Page)"/>
        <w:docPartUnique/>
      </w:docPartObj>
    </w:sdtPr>
    <w:sdtEndPr/>
    <w:sdtContent>
      <w:p w14:paraId="7DD97E52" w14:textId="77777777" w:rsidR="000F78EA" w:rsidRPr="00AD6EBD" w:rsidRDefault="000F78EA" w:rsidP="00AD6EBD">
        <w:pPr>
          <w:pStyle w:val="Stopka"/>
          <w:pBdr>
            <w:top w:val="single" w:sz="4" w:space="1" w:color="auto"/>
          </w:pBdr>
          <w:jc w:val="right"/>
          <w:rPr>
            <w:rFonts w:eastAsiaTheme="majorEastAsia" w:cstheme="minorHAnsi"/>
            <w:sz w:val="18"/>
            <w:szCs w:val="18"/>
          </w:rPr>
        </w:pPr>
        <w:r w:rsidRPr="00AD6EBD">
          <w:rPr>
            <w:rFonts w:eastAsiaTheme="majorEastAsia" w:cstheme="minorHAnsi"/>
            <w:sz w:val="18"/>
            <w:szCs w:val="18"/>
          </w:rPr>
          <w:t xml:space="preserve">str. </w:t>
        </w:r>
        <w:r w:rsidR="00B7412F" w:rsidRPr="00AD6EBD">
          <w:rPr>
            <w:rFonts w:eastAsiaTheme="minorEastAsia" w:cstheme="minorHAnsi"/>
            <w:sz w:val="18"/>
            <w:szCs w:val="18"/>
          </w:rPr>
          <w:fldChar w:fldCharType="begin"/>
        </w:r>
        <w:r w:rsidRPr="00AD6EBD">
          <w:rPr>
            <w:rFonts w:cstheme="minorHAnsi"/>
            <w:sz w:val="18"/>
            <w:szCs w:val="18"/>
          </w:rPr>
          <w:instrText>PAGE    \* MERGEFORMAT</w:instrText>
        </w:r>
        <w:r w:rsidR="00B7412F" w:rsidRPr="00AD6EBD">
          <w:rPr>
            <w:rFonts w:eastAsiaTheme="minorEastAsia" w:cstheme="minorHAnsi"/>
            <w:sz w:val="18"/>
            <w:szCs w:val="18"/>
          </w:rPr>
          <w:fldChar w:fldCharType="separate"/>
        </w:r>
        <w:r w:rsidR="00395606" w:rsidRPr="00395606">
          <w:rPr>
            <w:rFonts w:eastAsiaTheme="majorEastAsia" w:cstheme="minorHAnsi"/>
            <w:noProof/>
            <w:sz w:val="18"/>
            <w:szCs w:val="18"/>
          </w:rPr>
          <w:t>2</w:t>
        </w:r>
        <w:r w:rsidR="00B7412F" w:rsidRPr="00AD6EBD">
          <w:rPr>
            <w:rFonts w:eastAsiaTheme="majorEastAsia" w:cstheme="minorHAnsi"/>
            <w:sz w:val="18"/>
            <w:szCs w:val="18"/>
          </w:rPr>
          <w:fldChar w:fldCharType="end"/>
        </w:r>
      </w:p>
    </w:sdtContent>
  </w:sdt>
  <w:p w14:paraId="7DD97E53" w14:textId="77777777" w:rsidR="000F78EA" w:rsidRDefault="000F78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79CBD3" w14:textId="77777777" w:rsidR="00DC1C04" w:rsidRDefault="00DC1C04" w:rsidP="000F78EA">
      <w:pPr>
        <w:spacing w:after="0" w:line="240" w:lineRule="auto"/>
      </w:pPr>
      <w:r>
        <w:separator/>
      </w:r>
    </w:p>
  </w:footnote>
  <w:footnote w:type="continuationSeparator" w:id="0">
    <w:p w14:paraId="57D84904" w14:textId="77777777" w:rsidR="00DC1C04" w:rsidRDefault="00DC1C04" w:rsidP="000F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1AD50C" w14:textId="77777777" w:rsidR="00B82018" w:rsidRPr="003D692B" w:rsidRDefault="00B82018" w:rsidP="00B82018">
    <w:pPr>
      <w:spacing w:before="100" w:beforeAutospacing="1" w:after="100" w:afterAutospacing="1" w:line="240" w:lineRule="auto"/>
      <w:jc w:val="center"/>
      <w:rPr>
        <w:rFonts w:asciiTheme="majorHAnsi" w:eastAsia="Times New Roman" w:hAnsiTheme="majorHAnsi" w:cs="Times New Roman"/>
        <w:sz w:val="16"/>
        <w:szCs w:val="16"/>
        <w:lang w:val="en-US"/>
      </w:rPr>
    </w:pPr>
    <w:r w:rsidRPr="003D692B">
      <w:rPr>
        <w:rFonts w:asciiTheme="majorHAnsi" w:eastAsia="Times New Roman" w:hAnsiTheme="majorHAnsi" w:cs="Times New Roman"/>
        <w:b/>
        <w:bCs/>
        <w:sz w:val="16"/>
        <w:szCs w:val="16"/>
        <w:lang w:val="en-US"/>
      </w:rPr>
      <w:t xml:space="preserve">AGUILA AG220 COFFEE MACHINE INSTALLATION </w:t>
    </w:r>
    <w:r w:rsidRPr="00B82018">
      <w:rPr>
        <w:rFonts w:asciiTheme="majorHAnsi" w:eastAsia="Times New Roman" w:hAnsiTheme="majorHAnsi" w:cs="Times New Roman"/>
        <w:b/>
        <w:bCs/>
        <w:sz w:val="16"/>
        <w:szCs w:val="16"/>
        <w:lang w:val="en-US"/>
      </w:rPr>
      <w:t>GUIDE</w:t>
    </w:r>
  </w:p>
  <w:p w14:paraId="7DD97E51" w14:textId="77777777" w:rsidR="000F78EA" w:rsidRPr="00B82018" w:rsidRDefault="000F78EA" w:rsidP="00B82018">
    <w:pPr>
      <w:pStyle w:val="Nagwek"/>
      <w:jc w:val="center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61845"/>
    <w:multiLevelType w:val="hybridMultilevel"/>
    <w:tmpl w:val="9F306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178DB"/>
    <w:multiLevelType w:val="multilevel"/>
    <w:tmpl w:val="8814E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13190"/>
    <w:multiLevelType w:val="hybridMultilevel"/>
    <w:tmpl w:val="4C082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F1C33"/>
    <w:multiLevelType w:val="hybridMultilevel"/>
    <w:tmpl w:val="F7F29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C3D6D"/>
    <w:multiLevelType w:val="hybridMultilevel"/>
    <w:tmpl w:val="8638A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D14"/>
    <w:multiLevelType w:val="hybridMultilevel"/>
    <w:tmpl w:val="8F2AA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3024F"/>
    <w:multiLevelType w:val="hybridMultilevel"/>
    <w:tmpl w:val="992EFF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7D52CA"/>
    <w:multiLevelType w:val="hybridMultilevel"/>
    <w:tmpl w:val="AC76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70C49"/>
    <w:multiLevelType w:val="multilevel"/>
    <w:tmpl w:val="F3269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1B27F5"/>
    <w:multiLevelType w:val="hybridMultilevel"/>
    <w:tmpl w:val="217010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9C304F"/>
    <w:multiLevelType w:val="hybridMultilevel"/>
    <w:tmpl w:val="15C6C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C51CA"/>
    <w:multiLevelType w:val="hybridMultilevel"/>
    <w:tmpl w:val="E9D8C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27444"/>
    <w:multiLevelType w:val="hybridMultilevel"/>
    <w:tmpl w:val="2F26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D3B53"/>
    <w:multiLevelType w:val="hybridMultilevel"/>
    <w:tmpl w:val="5E30D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B50BA"/>
    <w:multiLevelType w:val="hybridMultilevel"/>
    <w:tmpl w:val="74D69D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51F4E"/>
    <w:multiLevelType w:val="hybridMultilevel"/>
    <w:tmpl w:val="6D1C6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F0B92"/>
    <w:multiLevelType w:val="hybridMultilevel"/>
    <w:tmpl w:val="363E6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507248">
    <w:abstractNumId w:val="10"/>
  </w:num>
  <w:num w:numId="2" w16cid:durableId="1500122072">
    <w:abstractNumId w:val="3"/>
  </w:num>
  <w:num w:numId="3" w16cid:durableId="688291645">
    <w:abstractNumId w:val="6"/>
  </w:num>
  <w:num w:numId="4" w16cid:durableId="1495488091">
    <w:abstractNumId w:val="4"/>
  </w:num>
  <w:num w:numId="5" w16cid:durableId="478423602">
    <w:abstractNumId w:val="15"/>
  </w:num>
  <w:num w:numId="6" w16cid:durableId="291254447">
    <w:abstractNumId w:val="5"/>
  </w:num>
  <w:num w:numId="7" w16cid:durableId="610891593">
    <w:abstractNumId w:val="14"/>
  </w:num>
  <w:num w:numId="8" w16cid:durableId="940988326">
    <w:abstractNumId w:val="16"/>
  </w:num>
  <w:num w:numId="9" w16cid:durableId="2011373665">
    <w:abstractNumId w:val="9"/>
  </w:num>
  <w:num w:numId="10" w16cid:durableId="1198658491">
    <w:abstractNumId w:val="2"/>
  </w:num>
  <w:num w:numId="11" w16cid:durableId="857348172">
    <w:abstractNumId w:val="13"/>
  </w:num>
  <w:num w:numId="12" w16cid:durableId="2098819069">
    <w:abstractNumId w:val="0"/>
  </w:num>
  <w:num w:numId="13" w16cid:durableId="12658235">
    <w:abstractNumId w:val="11"/>
  </w:num>
  <w:num w:numId="14" w16cid:durableId="54667922">
    <w:abstractNumId w:val="7"/>
  </w:num>
  <w:num w:numId="15" w16cid:durableId="349375257">
    <w:abstractNumId w:val="12"/>
  </w:num>
  <w:num w:numId="16" w16cid:durableId="1301572635">
    <w:abstractNumId w:val="1"/>
  </w:num>
  <w:num w:numId="17" w16cid:durableId="19211329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CAA"/>
    <w:rsid w:val="000F78EA"/>
    <w:rsid w:val="001A7198"/>
    <w:rsid w:val="001C5645"/>
    <w:rsid w:val="001D7576"/>
    <w:rsid w:val="002674C6"/>
    <w:rsid w:val="0028207A"/>
    <w:rsid w:val="00353000"/>
    <w:rsid w:val="00395606"/>
    <w:rsid w:val="003B44DA"/>
    <w:rsid w:val="00487D21"/>
    <w:rsid w:val="004A5F08"/>
    <w:rsid w:val="00517E6B"/>
    <w:rsid w:val="00575FC3"/>
    <w:rsid w:val="00614AF3"/>
    <w:rsid w:val="006503CA"/>
    <w:rsid w:val="00690CAA"/>
    <w:rsid w:val="006C74B1"/>
    <w:rsid w:val="007A77F0"/>
    <w:rsid w:val="0093029E"/>
    <w:rsid w:val="009D138C"/>
    <w:rsid w:val="009D5182"/>
    <w:rsid w:val="009F71A6"/>
    <w:rsid w:val="00A10163"/>
    <w:rsid w:val="00A25C53"/>
    <w:rsid w:val="00AD6EBD"/>
    <w:rsid w:val="00B14922"/>
    <w:rsid w:val="00B7412F"/>
    <w:rsid w:val="00B82018"/>
    <w:rsid w:val="00BA12A8"/>
    <w:rsid w:val="00BA506F"/>
    <w:rsid w:val="00C35925"/>
    <w:rsid w:val="00CF0051"/>
    <w:rsid w:val="00D53DDD"/>
    <w:rsid w:val="00DC1C04"/>
    <w:rsid w:val="00DF45CD"/>
    <w:rsid w:val="00E700E0"/>
    <w:rsid w:val="00E95227"/>
    <w:rsid w:val="00E9629F"/>
    <w:rsid w:val="00EA19BE"/>
    <w:rsid w:val="00F20D86"/>
    <w:rsid w:val="00FD1C10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D97E0E"/>
  <w15:docId w15:val="{C2E95B48-C0CA-4AAF-B4DD-C400539E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1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C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7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8EA"/>
  </w:style>
  <w:style w:type="paragraph" w:styleId="Stopka">
    <w:name w:val="footer"/>
    <w:basedOn w:val="Normalny"/>
    <w:link w:val="StopkaZnak"/>
    <w:uiPriority w:val="99"/>
    <w:unhideWhenUsed/>
    <w:rsid w:val="000F7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2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54ADC46D67714FB1157FDC13C18351" ma:contentTypeVersion="22" ma:contentTypeDescription="Utwórz nowy dokument." ma:contentTypeScope="" ma:versionID="111ccc4cb90561875781a48188e8597e">
  <xsd:schema xmlns:xsd="http://www.w3.org/2001/XMLSchema" xmlns:xs="http://www.w3.org/2001/XMLSchema" xmlns:p="http://schemas.microsoft.com/office/2006/metadata/properties" xmlns:ns2="7cd0486b-11c4-4bca-b6f4-6376bbb0f744" xmlns:ns3="dbfbecb8-1e5e-4718-802f-c89dbbe0ee2c" targetNamespace="http://schemas.microsoft.com/office/2006/metadata/properties" ma:root="true" ma:fieldsID="cec5a4460510f292523d57303f3298ec" ns2:_="" ns3:_="">
    <xsd:import namespace="7cd0486b-11c4-4bca-b6f4-6376bbb0f744"/>
    <xsd:import namespace="dbfbecb8-1e5e-4718-802f-c89dbbe0ee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0486b-11c4-4bca-b6f4-6376bbb0f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a9f5d5-2fee-4118-92f0-d82ad4772d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becb8-1e5e-4718-802f-c89dbbe0ee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485f56c-1490-43e6-9c9c-9c00af7643f1}" ma:internalName="TaxCatchAll" ma:showField="CatchAllData" ma:web="dbfbecb8-1e5e-4718-802f-c89dbbe0e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d0486b-11c4-4bca-b6f4-6376bbb0f744">
      <Terms xmlns="http://schemas.microsoft.com/office/infopath/2007/PartnerControls"/>
    </lcf76f155ced4ddcb4097134ff3c332f>
    <TaxCatchAll xmlns="dbfbecb8-1e5e-4718-802f-c89dbbe0ee2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EAAE53-41CE-4259-860D-67AEB86F3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0486b-11c4-4bca-b6f4-6376bbb0f744"/>
    <ds:schemaRef ds:uri="dbfbecb8-1e5e-4718-802f-c89dbbe0e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E4CD4F-0477-444C-A06A-5C9D30B62766}">
  <ds:schemaRefs>
    <ds:schemaRef ds:uri="http://schemas.microsoft.com/office/2006/metadata/properties"/>
    <ds:schemaRef ds:uri="http://schemas.microsoft.com/office/infopath/2007/PartnerControls"/>
    <ds:schemaRef ds:uri="7cd0486b-11c4-4bca-b6f4-6376bbb0f744"/>
    <ds:schemaRef ds:uri="dbfbecb8-1e5e-4718-802f-c89dbbe0ee2c"/>
  </ds:schemaRefs>
</ds:datastoreItem>
</file>

<file path=customXml/itemProps3.xml><?xml version="1.0" encoding="utf-8"?>
<ds:datastoreItem xmlns:ds="http://schemas.openxmlformats.org/officeDocument/2006/customXml" ds:itemID="{4F89EAED-6A97-46FF-943E-86CE968A2D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Lasica,Pawel,WARSAW,Nespresso</dc:creator>
  <cp:lastModifiedBy>Piotr Artemjew</cp:lastModifiedBy>
  <cp:revision>5</cp:revision>
  <dcterms:created xsi:type="dcterms:W3CDTF">2016-06-24T13:16:00Z</dcterms:created>
  <dcterms:modified xsi:type="dcterms:W3CDTF">2024-04-25T14:43:00Z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0x010100EA35DBEE6BC1DE4381E9F305218D8CB5</vt:lpwstr>
  </property>
</Properties>
</file>