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F8825" w14:textId="77777777" w:rsidR="00F02250" w:rsidRPr="001178C3" w:rsidRDefault="00F02250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AGUILA AG440 COFFEE MACHINE INSTALLATION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GUIDE</w:t>
      </w:r>
    </w:p>
    <w:p w14:paraId="5B76D4C6" w14:textId="77777777" w:rsidR="00F02250" w:rsidRPr="001178C3" w:rsidRDefault="00F02250" w:rsidP="00F0225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Dimensions and placement of the machine</w:t>
      </w:r>
    </w:p>
    <w:p w14:paraId="78CD87E4" w14:textId="77777777" w:rsidR="00F02250" w:rsidRPr="001178C3" w:rsidRDefault="00F02250" w:rsidP="00F022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E33F78" w14:textId="77777777" w:rsidR="00F02250" w:rsidRPr="001178C3" w:rsidRDefault="00F02250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6B6735E" wp14:editId="20748D7B">
            <wp:extent cx="5591810" cy="2315210"/>
            <wp:effectExtent l="0" t="0" r="8890" b="8890"/>
            <wp:docPr id="1081315273" name="Obraz 10813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D25C" w14:textId="77777777" w:rsidR="00F02250" w:rsidRPr="001178C3" w:rsidRDefault="00F02250" w:rsidP="00F0225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A free space of at least 50 mm is required around all sides of the machine's casing to ensure proper heat dissipation and service access.</w:t>
      </w:r>
    </w:p>
    <w:p w14:paraId="3CC0DF53" w14:textId="77777777" w:rsidR="00F02250" w:rsidRDefault="00F02250" w:rsidP="00F0225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surface on which the coffee machine will stand must have a centrally located hole for the drainage hose.</w:t>
      </w:r>
    </w:p>
    <w:p w14:paraId="4E444D11" w14:textId="77777777" w:rsidR="00F02250" w:rsidRPr="001178C3" w:rsidRDefault="00F02250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264613B" wp14:editId="4FF2DB17">
            <wp:extent cx="2468245" cy="1675765"/>
            <wp:effectExtent l="0" t="0" r="8255" b="635"/>
            <wp:docPr id="211973127" name="Obraz 21197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5DD1" w14:textId="77777777" w:rsidR="00F02250" w:rsidRPr="001178C3" w:rsidRDefault="00F02250" w:rsidP="00F0225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placement of the machine must be level, stable, horizontal, and sufficiently robust to support the weight of the machine – 100 kg (max 120 kg).</w:t>
      </w:r>
    </w:p>
    <w:p w14:paraId="0C14F033" w14:textId="77777777" w:rsidR="00F02250" w:rsidRPr="001178C3" w:rsidRDefault="00F02250" w:rsidP="00F0225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installation site should provide good ventilation. Ambient temperature should be between 16ºC - 32°C. Installation inside buildings only. Use in open spaces is not permitted.</w:t>
      </w:r>
    </w:p>
    <w:p w14:paraId="1A4F7CC4" w14:textId="77777777" w:rsidR="00F02250" w:rsidRPr="001178C3" w:rsidRDefault="00F02250" w:rsidP="00F0225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machine must not be placed on hot or heated surfaces.</w:t>
      </w:r>
    </w:p>
    <w:p w14:paraId="7672336E" w14:textId="77777777" w:rsidR="00F02250" w:rsidRPr="001178C3" w:rsidRDefault="00F02250" w:rsidP="00F0225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Space must be provided near the machine for an external water filter (cylinder 530 mm high and 130 mm in diameter).</w:t>
      </w:r>
    </w:p>
    <w:p w14:paraId="162C0710" w14:textId="77777777" w:rsidR="00F02250" w:rsidRDefault="00F02250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NOTE!</w:t>
      </w: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preparing milk-based beverages, the machine uses cold milk at a temperature of 5 ºC. The refrigerator in the machine only maintains the milk temperature at this level. Therefore, it is required that the customer has a refrigerator that can cool the milk to 5 ºC.</w:t>
      </w:r>
    </w:p>
    <w:p w14:paraId="718F599A" w14:textId="77777777" w:rsidR="00305356" w:rsidRDefault="00305356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2E8229" w14:textId="77777777" w:rsidR="00305356" w:rsidRDefault="00305356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085B16" w14:textId="77777777" w:rsidR="00305356" w:rsidRPr="001178C3" w:rsidRDefault="00305356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17AD48" w14:textId="77777777" w:rsidR="00F02250" w:rsidRPr="001178C3" w:rsidRDefault="00F02250" w:rsidP="00F0225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Electrical Supply</w:t>
      </w:r>
    </w:p>
    <w:tbl>
      <w:tblPr>
        <w:tblW w:w="6860" w:type="dxa"/>
        <w:tblInd w:w="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00"/>
      </w:tblGrid>
      <w:tr w:rsidR="00F02250" w:rsidRPr="00B14922" w14:paraId="7E20C248" w14:textId="77777777" w:rsidTr="00341562">
        <w:trPr>
          <w:trHeight w:val="6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15F6D09" w14:textId="77777777" w:rsidR="00F02250" w:rsidRPr="00B14922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149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4E6CFDB" w14:textId="77777777" w:rsidR="00F02250" w:rsidRPr="00B14922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117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Required Voltage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5C0D961" w14:textId="77777777" w:rsidR="00F02250" w:rsidRPr="00B14922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117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Maximum Power Consumption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2602964" w14:textId="77777777" w:rsidR="00F02250" w:rsidRPr="00B14922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117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Maximum Supply Current</w:t>
            </w:r>
          </w:p>
        </w:tc>
      </w:tr>
      <w:tr w:rsidR="00F02250" w:rsidRPr="001C5645" w14:paraId="2E95F421" w14:textId="77777777" w:rsidTr="0034156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9CA4602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AG420/1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FEC8C52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220V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D01E92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3300W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1BFC0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13,6 A</w:t>
            </w:r>
          </w:p>
        </w:tc>
      </w:tr>
      <w:tr w:rsidR="00F02250" w:rsidRPr="001C5645" w14:paraId="2CACCDDB" w14:textId="77777777" w:rsidTr="0034156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9C3657D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AG420/3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8193B88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380V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0DC96B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9400W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F4CEC2" w14:textId="77777777" w:rsidR="00F02250" w:rsidRPr="001C5645" w:rsidRDefault="00F02250" w:rsidP="00341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645">
              <w:rPr>
                <w:rFonts w:ascii="Calibri" w:eastAsia="Times New Roman" w:hAnsi="Calibri" w:cs="Calibri"/>
                <w:color w:val="000000"/>
                <w:lang w:eastAsia="pl-PL"/>
              </w:rPr>
              <w:t>14,5 A</w:t>
            </w:r>
          </w:p>
        </w:tc>
      </w:tr>
    </w:tbl>
    <w:p w14:paraId="7C621B2E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power connection must be equipped with a detachable socket or, if hardwired, a switch on all phases to allow for complete disconnection of power.</w:t>
      </w:r>
    </w:p>
    <w:p w14:paraId="5AB99EA2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power source should be independent, dedicated only to this machine, with the current capacity specified above to avoid voltage drops under full load.</w:t>
      </w:r>
    </w:p>
    <w:p w14:paraId="1E078E7C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primary supply voltage is three-phase 380V. Then the machine is fully efficient and meets all requirements.</w:t>
      </w:r>
    </w:p>
    <w:p w14:paraId="22F1F886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In cases where only single-phase 220-240V power is available, one must account for performance limitations during simultaneous operation on both sections, especially with milk-based beverages. To avoid complete blockage of the machine, one should:</w:t>
      </w:r>
    </w:p>
    <w:p w14:paraId="37D7FF7A" w14:textId="77777777" w:rsidR="00F02250" w:rsidRPr="001178C3" w:rsidRDefault="00F02250" w:rsidP="00F02250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 the left (master) module for serving milk beverages and </w:t>
      </w:r>
      <w:proofErr w:type="spellStart"/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lungo</w:t>
      </w:r>
      <w:proofErr w:type="spellEnd"/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coffee.</w:t>
      </w:r>
    </w:p>
    <w:p w14:paraId="7470BA24" w14:textId="77777777" w:rsidR="00F02250" w:rsidRPr="001178C3" w:rsidRDefault="00F02250" w:rsidP="00F02250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Prepare "short" coffees, such as ristretto and espresso, in the right (slave) module.</w:t>
      </w:r>
    </w:p>
    <w:p w14:paraId="23A1FA94" w14:textId="77777777" w:rsidR="00F02250" w:rsidRDefault="00F02250" w:rsidP="00F02250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It is not recommended to install the machine with single-phase power in places requiring high efficiency, especially for milk beverages. Detailed information about the limitations is available upon request.</w:t>
      </w:r>
    </w:p>
    <w:p w14:paraId="413D1427" w14:textId="77777777" w:rsidR="00305356" w:rsidRPr="001178C3" w:rsidRDefault="00305356" w:rsidP="003053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7464B7" w14:textId="5F3AF568" w:rsidR="00305356" w:rsidRPr="00305356" w:rsidRDefault="00F02250" w:rsidP="003053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Suppl</w:t>
      </w:r>
      <w:r w:rsidR="00305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</w:t>
      </w:r>
    </w:p>
    <w:p w14:paraId="3E64EF77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Aguila machine is designed for direct water connection.</w:t>
      </w:r>
    </w:p>
    <w:p w14:paraId="414382D2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Cold water supply with a 3/8” connection, a cut-off water tap required.</w:t>
      </w:r>
    </w:p>
    <w:p w14:paraId="55FE7CEB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distance from the machine to the water connection should not exceed 1m.</w:t>
      </w:r>
    </w:p>
    <w:p w14:paraId="1F0B19EA" w14:textId="77777777" w:rsidR="00F02250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Water pressure from 2 to 4 bars. If higher, a pressure reducer installation is necessary.</w:t>
      </w:r>
    </w:p>
    <w:p w14:paraId="07EDF7FC" w14:textId="77777777" w:rsidR="00F02250" w:rsidRPr="001178C3" w:rsidRDefault="00F02250" w:rsidP="00305356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2CBE636" wp14:editId="534B6BD3">
            <wp:extent cx="3104982" cy="1598212"/>
            <wp:effectExtent l="0" t="0" r="635" b="2540"/>
            <wp:docPr id="872808643" name="Obraz 872808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08" cy="15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F2715" w14:textId="77777777" w:rsidR="00F02250" w:rsidRPr="001178C3" w:rsidRDefault="00F02250" w:rsidP="00F0225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Drainage (wastewater)</w:t>
      </w:r>
    </w:p>
    <w:p w14:paraId="2A9B34BC" w14:textId="77777777" w:rsidR="00F02250" w:rsidRPr="001178C3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The machine during operation discharges water and wastewater associated with the cleaning and rinsing process.</w:t>
      </w:r>
    </w:p>
    <w:p w14:paraId="1F42DD8D" w14:textId="77777777" w:rsidR="00F02250" w:rsidRDefault="00F02250" w:rsidP="00F0225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>Provision must be made for the disposal of this water and wastewater centrally, under the machine, through the drainage hose via a hole in the countertop, into the sewer system.</w:t>
      </w:r>
    </w:p>
    <w:p w14:paraId="170AC381" w14:textId="77777777" w:rsidR="00305356" w:rsidRDefault="00305356" w:rsidP="0030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49C2D5" w14:textId="77777777" w:rsidR="00305356" w:rsidRPr="001178C3" w:rsidRDefault="00305356" w:rsidP="0030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3A281D" w14:textId="77777777" w:rsidR="00F02250" w:rsidRDefault="00F02250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 behalf of the Client, I confirm,</w:t>
      </w: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installation site meets the above conditions.</w:t>
      </w:r>
    </w:p>
    <w:p w14:paraId="1B3CDDF4" w14:textId="77777777" w:rsidR="00305356" w:rsidRDefault="00305356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CAC086" w14:textId="77777777" w:rsidR="00305356" w:rsidRDefault="00305356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8E5B62" w14:textId="77777777" w:rsidR="00305356" w:rsidRPr="001178C3" w:rsidRDefault="00305356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21BBB9" w14:textId="77777777" w:rsidR="00F02250" w:rsidRPr="001178C3" w:rsidRDefault="00672229" w:rsidP="00F0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7791F7E2">
          <v:rect id="_x0000_i1025" style="width:0;height:1.5pt" o:hralign="center" o:hrstd="t" o:hr="t" fillcolor="#a0a0a0" stroked="f"/>
        </w:pict>
      </w:r>
    </w:p>
    <w:p w14:paraId="2E2B8438" w14:textId="69792AE5" w:rsidR="00F02250" w:rsidRPr="001178C3" w:rsidRDefault="00F02250" w:rsidP="00F02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[Place, Date]</w:t>
      </w: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[Name]</w:t>
      </w:r>
      <w:r w:rsidRPr="00117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053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178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[Signature]</w:t>
      </w:r>
    </w:p>
    <w:p w14:paraId="567C3448" w14:textId="77777777" w:rsidR="00F02250" w:rsidRDefault="00F02250" w:rsidP="00F02250">
      <w:pPr>
        <w:rPr>
          <w:rFonts w:ascii="Arial" w:hAnsi="Arial" w:cs="Arial"/>
          <w:sz w:val="24"/>
          <w:szCs w:val="24"/>
        </w:rPr>
      </w:pPr>
    </w:p>
    <w:p w14:paraId="75EE831F" w14:textId="77777777" w:rsidR="00F02250" w:rsidRDefault="00F02250" w:rsidP="00F02250">
      <w:pPr>
        <w:rPr>
          <w:rFonts w:ascii="Arial" w:hAnsi="Arial" w:cs="Arial"/>
          <w:sz w:val="24"/>
          <w:szCs w:val="24"/>
        </w:rPr>
      </w:pPr>
    </w:p>
    <w:p w14:paraId="5A293BB7" w14:textId="77777777" w:rsidR="00F02250" w:rsidRDefault="00F02250" w:rsidP="00F02250">
      <w:pPr>
        <w:rPr>
          <w:rFonts w:ascii="Arial" w:hAnsi="Arial" w:cs="Arial"/>
          <w:sz w:val="24"/>
          <w:szCs w:val="24"/>
        </w:rPr>
      </w:pPr>
    </w:p>
    <w:p w14:paraId="7AE4B444" w14:textId="77777777" w:rsidR="00F02250" w:rsidRDefault="00F02250" w:rsidP="00F02250">
      <w:pPr>
        <w:rPr>
          <w:rFonts w:ascii="Arial" w:hAnsi="Arial" w:cs="Arial"/>
          <w:sz w:val="24"/>
          <w:szCs w:val="24"/>
        </w:rPr>
      </w:pPr>
    </w:p>
    <w:p w14:paraId="32E49E46" w14:textId="77777777" w:rsidR="00F02250" w:rsidRDefault="00F02250" w:rsidP="00F02250">
      <w:pPr>
        <w:rPr>
          <w:rFonts w:ascii="Arial" w:hAnsi="Arial" w:cs="Arial"/>
          <w:sz w:val="24"/>
          <w:szCs w:val="24"/>
        </w:rPr>
      </w:pPr>
    </w:p>
    <w:p w14:paraId="0798A9CB" w14:textId="77777777" w:rsidR="00F02250" w:rsidRDefault="00F02250" w:rsidP="00F02250">
      <w:pPr>
        <w:rPr>
          <w:rFonts w:ascii="Arial" w:hAnsi="Arial" w:cs="Arial"/>
          <w:sz w:val="24"/>
          <w:szCs w:val="24"/>
        </w:rPr>
      </w:pPr>
    </w:p>
    <w:p w14:paraId="3C15B6CE" w14:textId="53BDC1EA" w:rsidR="00AD6EBD" w:rsidRPr="00C038F5" w:rsidRDefault="00AD6EBD" w:rsidP="00C038F5"/>
    <w:sectPr w:rsidR="00AD6EBD" w:rsidRPr="00C038F5" w:rsidSect="008042D6">
      <w:headerReference w:type="default" r:id="rId13"/>
      <w:footerReference w:type="default" r:id="rId14"/>
      <w:pgSz w:w="11906" w:h="16838"/>
      <w:pgMar w:top="372" w:right="991" w:bottom="709" w:left="1134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B2754" w14:textId="77777777" w:rsidR="008042D6" w:rsidRDefault="008042D6" w:rsidP="000F78EA">
      <w:pPr>
        <w:spacing w:after="0" w:line="240" w:lineRule="auto"/>
      </w:pPr>
      <w:r>
        <w:separator/>
      </w:r>
    </w:p>
  </w:endnote>
  <w:endnote w:type="continuationSeparator" w:id="0">
    <w:p w14:paraId="37ADDFB9" w14:textId="77777777" w:rsidR="008042D6" w:rsidRDefault="008042D6" w:rsidP="000F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theme="minorHAnsi"/>
        <w:sz w:val="18"/>
        <w:szCs w:val="18"/>
      </w:rPr>
      <w:id w:val="183564015"/>
      <w:docPartObj>
        <w:docPartGallery w:val="Page Numbers (Bottom of Page)"/>
        <w:docPartUnique/>
      </w:docPartObj>
    </w:sdtPr>
    <w:sdtEndPr/>
    <w:sdtContent>
      <w:p w14:paraId="3C15B6DB" w14:textId="77777777" w:rsidR="000F78EA" w:rsidRPr="00AD6EBD" w:rsidRDefault="000F78EA" w:rsidP="00AD6EBD">
        <w:pPr>
          <w:pStyle w:val="Stopka"/>
          <w:pBdr>
            <w:top w:val="single" w:sz="4" w:space="1" w:color="auto"/>
          </w:pBdr>
          <w:jc w:val="right"/>
          <w:rPr>
            <w:rFonts w:eastAsiaTheme="majorEastAsia" w:cstheme="minorHAnsi"/>
            <w:sz w:val="18"/>
            <w:szCs w:val="18"/>
          </w:rPr>
        </w:pPr>
        <w:r w:rsidRPr="00AD6EBD">
          <w:rPr>
            <w:rFonts w:eastAsiaTheme="majorEastAsia" w:cstheme="minorHAnsi"/>
            <w:sz w:val="18"/>
            <w:szCs w:val="18"/>
          </w:rPr>
          <w:t xml:space="preserve">str. </w:t>
        </w:r>
        <w:r w:rsidR="005D49DB" w:rsidRPr="00AD6EBD">
          <w:rPr>
            <w:rFonts w:eastAsiaTheme="minorEastAsia" w:cstheme="minorHAnsi"/>
            <w:sz w:val="18"/>
            <w:szCs w:val="18"/>
          </w:rPr>
          <w:fldChar w:fldCharType="begin"/>
        </w:r>
        <w:r w:rsidRPr="00AD6EBD">
          <w:rPr>
            <w:rFonts w:cstheme="minorHAnsi"/>
            <w:sz w:val="18"/>
            <w:szCs w:val="18"/>
          </w:rPr>
          <w:instrText>PAGE    \* MERGEFORMAT</w:instrText>
        </w:r>
        <w:r w:rsidR="005D49DB" w:rsidRPr="00AD6EBD">
          <w:rPr>
            <w:rFonts w:eastAsiaTheme="minorEastAsia" w:cstheme="minorHAnsi"/>
            <w:sz w:val="18"/>
            <w:szCs w:val="18"/>
          </w:rPr>
          <w:fldChar w:fldCharType="separate"/>
        </w:r>
        <w:r w:rsidR="00FE71E7" w:rsidRPr="00FE71E7">
          <w:rPr>
            <w:rFonts w:eastAsiaTheme="majorEastAsia" w:cstheme="minorHAnsi"/>
            <w:noProof/>
            <w:sz w:val="18"/>
            <w:szCs w:val="18"/>
          </w:rPr>
          <w:t>1</w:t>
        </w:r>
        <w:r w:rsidR="005D49DB" w:rsidRPr="00AD6EBD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3C15B6DC" w14:textId="77777777" w:rsidR="000F78EA" w:rsidRDefault="000F7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ACE12" w14:textId="77777777" w:rsidR="008042D6" w:rsidRDefault="008042D6" w:rsidP="000F78EA">
      <w:pPr>
        <w:spacing w:after="0" w:line="240" w:lineRule="auto"/>
      </w:pPr>
      <w:r>
        <w:separator/>
      </w:r>
    </w:p>
  </w:footnote>
  <w:footnote w:type="continuationSeparator" w:id="0">
    <w:p w14:paraId="451EB8BC" w14:textId="77777777" w:rsidR="008042D6" w:rsidRDefault="008042D6" w:rsidP="000F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FF4DB" w14:textId="2E82D2D4" w:rsidR="00672229" w:rsidRDefault="00672229" w:rsidP="00672229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sz w:val="16"/>
        <w:szCs w:val="16"/>
        <w:lang w:val="en-US"/>
      </w:rPr>
    </w:pPr>
    <w:r>
      <w:rPr>
        <w:rFonts w:asciiTheme="majorHAnsi" w:eastAsia="Times New Roman" w:hAnsiTheme="majorHAnsi" w:cs="Times New Roman"/>
        <w:b/>
        <w:bCs/>
        <w:sz w:val="16"/>
        <w:szCs w:val="16"/>
        <w:lang w:val="en-US"/>
      </w:rPr>
      <w:t>AGUILA AG</w:t>
    </w:r>
    <w:r>
      <w:rPr>
        <w:rFonts w:asciiTheme="majorHAnsi" w:eastAsia="Times New Roman" w:hAnsiTheme="majorHAnsi" w:cs="Times New Roman"/>
        <w:b/>
        <w:bCs/>
        <w:sz w:val="16"/>
        <w:szCs w:val="16"/>
        <w:lang w:val="en-US"/>
      </w:rPr>
      <w:t>44</w:t>
    </w:r>
    <w:r>
      <w:rPr>
        <w:rFonts w:asciiTheme="majorHAnsi" w:eastAsia="Times New Roman" w:hAnsiTheme="majorHAnsi" w:cs="Times New Roman"/>
        <w:b/>
        <w:bCs/>
        <w:sz w:val="16"/>
        <w:szCs w:val="16"/>
        <w:lang w:val="en-US"/>
      </w:rPr>
      <w:t>0 COFFEE MACHINE INSTALLATION GUIDE</w:t>
    </w:r>
  </w:p>
  <w:p w14:paraId="3C15B6DA" w14:textId="77777777" w:rsidR="000F78EA" w:rsidRPr="00672229" w:rsidRDefault="000F78E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61845"/>
    <w:multiLevelType w:val="hybridMultilevel"/>
    <w:tmpl w:val="9F30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190"/>
    <w:multiLevelType w:val="hybridMultilevel"/>
    <w:tmpl w:val="4C08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C33"/>
    <w:multiLevelType w:val="hybridMultilevel"/>
    <w:tmpl w:val="F7F2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D6D"/>
    <w:multiLevelType w:val="hybridMultilevel"/>
    <w:tmpl w:val="8638A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D14"/>
    <w:multiLevelType w:val="hybridMultilevel"/>
    <w:tmpl w:val="8F2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024F"/>
    <w:multiLevelType w:val="hybridMultilevel"/>
    <w:tmpl w:val="992EF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D52CA"/>
    <w:multiLevelType w:val="hybridMultilevel"/>
    <w:tmpl w:val="AC76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7F5"/>
    <w:multiLevelType w:val="hybridMultilevel"/>
    <w:tmpl w:val="21701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304F"/>
    <w:multiLevelType w:val="hybridMultilevel"/>
    <w:tmpl w:val="15C6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3160"/>
    <w:multiLevelType w:val="multilevel"/>
    <w:tmpl w:val="CD18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C51CA"/>
    <w:multiLevelType w:val="hybridMultilevel"/>
    <w:tmpl w:val="E9D8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7444"/>
    <w:multiLevelType w:val="hybridMultilevel"/>
    <w:tmpl w:val="2F26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B53"/>
    <w:multiLevelType w:val="hybridMultilevel"/>
    <w:tmpl w:val="5E30D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50BA"/>
    <w:multiLevelType w:val="hybridMultilevel"/>
    <w:tmpl w:val="74D69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9328D"/>
    <w:multiLevelType w:val="multilevel"/>
    <w:tmpl w:val="2F149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51F4E"/>
    <w:multiLevelType w:val="hybridMultilevel"/>
    <w:tmpl w:val="6D1C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F0B92"/>
    <w:multiLevelType w:val="hybridMultilevel"/>
    <w:tmpl w:val="363E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353764">
    <w:abstractNumId w:val="8"/>
  </w:num>
  <w:num w:numId="2" w16cid:durableId="1603805904">
    <w:abstractNumId w:val="2"/>
  </w:num>
  <w:num w:numId="3" w16cid:durableId="1103067796">
    <w:abstractNumId w:val="5"/>
  </w:num>
  <w:num w:numId="4" w16cid:durableId="726343014">
    <w:abstractNumId w:val="3"/>
  </w:num>
  <w:num w:numId="5" w16cid:durableId="1105808081">
    <w:abstractNumId w:val="15"/>
  </w:num>
  <w:num w:numId="6" w16cid:durableId="355086250">
    <w:abstractNumId w:val="4"/>
  </w:num>
  <w:num w:numId="7" w16cid:durableId="1525023885">
    <w:abstractNumId w:val="13"/>
  </w:num>
  <w:num w:numId="8" w16cid:durableId="720984188">
    <w:abstractNumId w:val="16"/>
  </w:num>
  <w:num w:numId="9" w16cid:durableId="2054308600">
    <w:abstractNumId w:val="7"/>
  </w:num>
  <w:num w:numId="10" w16cid:durableId="770972485">
    <w:abstractNumId w:val="1"/>
  </w:num>
  <w:num w:numId="11" w16cid:durableId="815537754">
    <w:abstractNumId w:val="12"/>
  </w:num>
  <w:num w:numId="12" w16cid:durableId="1010985352">
    <w:abstractNumId w:val="0"/>
  </w:num>
  <w:num w:numId="13" w16cid:durableId="756747833">
    <w:abstractNumId w:val="10"/>
  </w:num>
  <w:num w:numId="14" w16cid:durableId="550465312">
    <w:abstractNumId w:val="6"/>
  </w:num>
  <w:num w:numId="15" w16cid:durableId="738554513">
    <w:abstractNumId w:val="11"/>
  </w:num>
  <w:num w:numId="16" w16cid:durableId="1739135492">
    <w:abstractNumId w:val="9"/>
  </w:num>
  <w:num w:numId="17" w16cid:durableId="3617826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CAA"/>
    <w:rsid w:val="00043DE0"/>
    <w:rsid w:val="000F78EA"/>
    <w:rsid w:val="001A7198"/>
    <w:rsid w:val="001C5645"/>
    <w:rsid w:val="001D7576"/>
    <w:rsid w:val="002674C6"/>
    <w:rsid w:val="00305356"/>
    <w:rsid w:val="00353000"/>
    <w:rsid w:val="00392AC0"/>
    <w:rsid w:val="00487D21"/>
    <w:rsid w:val="004A5F08"/>
    <w:rsid w:val="00517E6B"/>
    <w:rsid w:val="00575FC3"/>
    <w:rsid w:val="005D49DB"/>
    <w:rsid w:val="00614AF3"/>
    <w:rsid w:val="00672229"/>
    <w:rsid w:val="00690CAA"/>
    <w:rsid w:val="006C74B1"/>
    <w:rsid w:val="007A77F0"/>
    <w:rsid w:val="008042D6"/>
    <w:rsid w:val="0093029E"/>
    <w:rsid w:val="009D138C"/>
    <w:rsid w:val="009D5182"/>
    <w:rsid w:val="009F71A6"/>
    <w:rsid w:val="00A25C53"/>
    <w:rsid w:val="00AD6EBD"/>
    <w:rsid w:val="00B14922"/>
    <w:rsid w:val="00BA506F"/>
    <w:rsid w:val="00C038F5"/>
    <w:rsid w:val="00C35925"/>
    <w:rsid w:val="00CF0051"/>
    <w:rsid w:val="00DF45CD"/>
    <w:rsid w:val="00E9629F"/>
    <w:rsid w:val="00EA19BE"/>
    <w:rsid w:val="00EA6C23"/>
    <w:rsid w:val="00F02250"/>
    <w:rsid w:val="00F20D86"/>
    <w:rsid w:val="00FD1C10"/>
    <w:rsid w:val="00FD5661"/>
    <w:rsid w:val="00FE71E7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5B693"/>
  <w15:docId w15:val="{33AA1E1E-79AD-4C1C-B3BD-5F48943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EA"/>
  </w:style>
  <w:style w:type="paragraph" w:styleId="Stopka">
    <w:name w:val="footer"/>
    <w:basedOn w:val="Normalny"/>
    <w:link w:val="StopkaZnak"/>
    <w:uiPriority w:val="99"/>
    <w:unhideWhenUsed/>
    <w:rsid w:val="000F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4ADC46D67714FB1157FDC13C18351" ma:contentTypeVersion="22" ma:contentTypeDescription="Utwórz nowy dokument." ma:contentTypeScope="" ma:versionID="111ccc4cb90561875781a48188e8597e">
  <xsd:schema xmlns:xsd="http://www.w3.org/2001/XMLSchema" xmlns:xs="http://www.w3.org/2001/XMLSchema" xmlns:p="http://schemas.microsoft.com/office/2006/metadata/properties" xmlns:ns2="7cd0486b-11c4-4bca-b6f4-6376bbb0f744" xmlns:ns3="dbfbecb8-1e5e-4718-802f-c89dbbe0ee2c" targetNamespace="http://schemas.microsoft.com/office/2006/metadata/properties" ma:root="true" ma:fieldsID="cec5a4460510f292523d57303f3298ec" ns2:_="" ns3:_="">
    <xsd:import namespace="7cd0486b-11c4-4bca-b6f4-6376bbb0f744"/>
    <xsd:import namespace="dbfbecb8-1e5e-4718-802f-c89dbbe0e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486b-11c4-4bca-b6f4-6376bbb0f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a9f5d5-2fee-4118-92f0-d82ad4772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ecb8-1e5e-4718-802f-c89dbbe0e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85f56c-1490-43e6-9c9c-9c00af7643f1}" ma:internalName="TaxCatchAll" ma:showField="CatchAllData" ma:web="dbfbecb8-1e5e-4718-802f-c89dbbe0e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d0486b-11c4-4bca-b6f4-6376bbb0f744">
      <Terms xmlns="http://schemas.microsoft.com/office/infopath/2007/PartnerControls"/>
    </lcf76f155ced4ddcb4097134ff3c332f>
    <TaxCatchAll xmlns="dbfbecb8-1e5e-4718-802f-c89dbbe0ee2c" xsi:nil="true"/>
  </documentManagement>
</p:properties>
</file>

<file path=customXml/itemProps1.xml><?xml version="1.0" encoding="utf-8"?>
<ds:datastoreItem xmlns:ds="http://schemas.openxmlformats.org/officeDocument/2006/customXml" ds:itemID="{310B026F-D697-417F-A65D-307C0DF2D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0486b-11c4-4bca-b6f4-6376bbb0f744"/>
    <ds:schemaRef ds:uri="dbfbecb8-1e5e-4718-802f-c89dbbe0e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70A1A-9694-4F0A-93CD-8A94BAF92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AEC1F-2BD5-44A4-9A91-D01B2940A673}">
  <ds:schemaRefs>
    <ds:schemaRef ds:uri="http://schemas.microsoft.com/office/2006/metadata/properties"/>
    <ds:schemaRef ds:uri="http://schemas.microsoft.com/office/infopath/2007/PartnerControls"/>
    <ds:schemaRef ds:uri="7cd0486b-11c4-4bca-b6f4-6376bbb0f744"/>
    <ds:schemaRef ds:uri="dbfbecb8-1e5e-4718-802f-c89dbbe0e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Lasica,Pawel,WARSAW,Nespresso</dc:creator>
  <cp:lastModifiedBy>Piotr Artemjew</cp:lastModifiedBy>
  <cp:revision>8</cp:revision>
  <dcterms:created xsi:type="dcterms:W3CDTF">2016-06-24T13:17:00Z</dcterms:created>
  <dcterms:modified xsi:type="dcterms:W3CDTF">2024-04-25T14:44:00Z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0x010100EA35DBEE6BC1DE4381E9F305218D8CB5</vt:lpwstr>
  </property>
</Properties>
</file>